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D9E2" w14:textId="77777777" w:rsidR="00CA5262" w:rsidRPr="00914B4D" w:rsidRDefault="00CA5262" w:rsidP="00CA5262">
      <w:pPr>
        <w:spacing w:after="0" w:line="240" w:lineRule="auto"/>
        <w:outlineLvl w:val="0"/>
        <w:rPr>
          <w:rFonts w:ascii="Helvetica" w:eastAsia="Times New Roman" w:hAnsi="Helvetica" w:cs="Times New Roman"/>
          <w:b/>
          <w:bCs/>
          <w:color w:val="5F5F5F"/>
          <w:kern w:val="36"/>
          <w:sz w:val="39"/>
          <w:szCs w:val="39"/>
          <w:lang w:eastAsia="de-DE"/>
        </w:rPr>
      </w:pPr>
      <w:r w:rsidRPr="00914B4D">
        <w:rPr>
          <w:rFonts w:ascii="Helvetica" w:eastAsia="Times New Roman" w:hAnsi="Helvetica" w:cs="Times New Roman"/>
          <w:b/>
          <w:bCs/>
          <w:color w:val="5F5F5F"/>
          <w:kern w:val="36"/>
          <w:sz w:val="39"/>
          <w:szCs w:val="39"/>
          <w:lang w:eastAsia="de-DE"/>
        </w:rPr>
        <w:t>Cookies und Datenschutzerklärung</w:t>
      </w:r>
    </w:p>
    <w:p w14:paraId="28A56F32"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Verwendung von Cookies</w:t>
      </w:r>
    </w:p>
    <w:p w14:paraId="6DA79E90"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Unsere Website verwendet so genannte Cookies. Dabei handelt es sich um kleine Textdateien, die mit Hilfe des Browsers auf Ihrem Endgerät abgelegt werden. Sie richten keinen Schaden an. Wir nutzen Cookies dazu, unser Angebot nutzerfreundlich zu gestalten. Einige Cookies bleiben auf Ihrem Endgerät gespeichert, bis Sie diese löschen. Sie ermöglichen es uns, Ihren Browser beim nächsten Besuch wiederzuerkennen. Wenn Sie dies nicht wünschen, so können Sie Ihren Browser so einrichten, dass er Sie über das Setzen von Cookies informiert und Sie dies nur im Einzelfall erlauben. Bei der Deaktivierung von Cookies kann die Funktionalität unserer Website eingeschränkt sein.</w:t>
      </w:r>
    </w:p>
    <w:p w14:paraId="527AEC81"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w:t>
      </w:r>
    </w:p>
    <w:p w14:paraId="50CFE3CF"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Datenschutzerklärung</w:t>
      </w:r>
    </w:p>
    <w:p w14:paraId="526358F6"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xml:space="preserve">Der Schutz Ihrer personenbezogenen Daten ist uns ein besonderes Anliegen. Wir verarbeiten Ihre Daten daher ausschließlich auf Grundlage der gesetzlichen Bestimmungen (DSGVO, DSG 2018, TKG 2003). In diesen Datenschutzinformationen informieren wir Sie über die wichtigsten Aspekte der Datenverarbeitung im Rahmen unserer Website. Wenn Sie per Formular auf der Website oder per </w:t>
      </w:r>
      <w:proofErr w:type="gramStart"/>
      <w:r w:rsidRPr="00914B4D">
        <w:rPr>
          <w:rFonts w:ascii="Helvetica" w:hAnsi="Helvetica" w:cs="Times New Roman"/>
          <w:color w:val="5F5F5F"/>
          <w:sz w:val="24"/>
          <w:szCs w:val="24"/>
          <w:lang w:eastAsia="de-DE"/>
        </w:rPr>
        <w:t>E-Mail Kontakt</w:t>
      </w:r>
      <w:proofErr w:type="gramEnd"/>
      <w:r w:rsidRPr="00914B4D">
        <w:rPr>
          <w:rFonts w:ascii="Helvetica" w:hAnsi="Helvetica" w:cs="Times New Roman"/>
          <w:color w:val="5F5F5F"/>
          <w:sz w:val="24"/>
          <w:szCs w:val="24"/>
          <w:lang w:eastAsia="de-DE"/>
        </w:rPr>
        <w:t xml:space="preserve"> mit uns aufnehmen, werden Ihre angegebenen Daten zwecks Bearbeitung der Anfrage und für den Fall von Anschlussfragen zwölf Monate bei uns gespeichert. Diese Daten geben wir nicht </w:t>
      </w:r>
      <w:proofErr w:type="gramStart"/>
      <w:r w:rsidRPr="00914B4D">
        <w:rPr>
          <w:rFonts w:ascii="Helvetica" w:hAnsi="Helvetica" w:cs="Times New Roman"/>
          <w:color w:val="5F5F5F"/>
          <w:sz w:val="24"/>
          <w:szCs w:val="24"/>
          <w:lang w:eastAsia="de-DE"/>
        </w:rPr>
        <w:t>ohne Ihrer Einwilligung</w:t>
      </w:r>
      <w:proofErr w:type="gramEnd"/>
      <w:r w:rsidRPr="00914B4D">
        <w:rPr>
          <w:rFonts w:ascii="Helvetica" w:hAnsi="Helvetica" w:cs="Times New Roman"/>
          <w:color w:val="5F5F5F"/>
          <w:sz w:val="24"/>
          <w:szCs w:val="24"/>
          <w:lang w:eastAsia="de-DE"/>
        </w:rPr>
        <w:t xml:space="preserve"> weiter.</w:t>
      </w:r>
    </w:p>
    <w:p w14:paraId="4858AA43"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w:t>
      </w:r>
    </w:p>
    <w:p w14:paraId="0C889E77"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Newsletter</w:t>
      </w:r>
    </w:p>
    <w:p w14:paraId="7033F1B3" w14:textId="3A6D9775"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xml:space="preserve">Sie haben die Möglichkeit, über unsere Website unseren Newsletter zu abonnieren. Hierfür benötigen wir Ihre E-Mail-Adresse und ihre Erklärung, dass Sie mit dem Bezug des Newsletters einverstanden sind. Das Abo des Newsletters können Sie jederzeit stornieren. Senden Sie Ihre Stornierung bitte an folgende E-Mail-Adresse: </w:t>
      </w:r>
      <w:r>
        <w:rPr>
          <w:rFonts w:ascii="Helvetica" w:hAnsi="Helvetica" w:cs="Times New Roman"/>
          <w:color w:val="5F5F5F"/>
          <w:sz w:val="24"/>
          <w:szCs w:val="24"/>
          <w:lang w:eastAsia="de-DE"/>
        </w:rPr>
        <w:t>diving@otine.at</w:t>
      </w:r>
      <w:r w:rsidRPr="00914B4D">
        <w:rPr>
          <w:rFonts w:ascii="Helvetica" w:hAnsi="Helvetica" w:cs="Times New Roman"/>
          <w:color w:val="5F5F5F"/>
          <w:sz w:val="24"/>
          <w:szCs w:val="24"/>
          <w:lang w:eastAsia="de-DE"/>
        </w:rPr>
        <w:t>. Wir löschen anschließend umgehend Ihre Daten im Zusammenhang mit dem Newsletter-Versand.</w:t>
      </w:r>
    </w:p>
    <w:p w14:paraId="13CC6241"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w:t>
      </w:r>
    </w:p>
    <w:p w14:paraId="22E225C4"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Ihre Rechte</w:t>
      </w:r>
    </w:p>
    <w:p w14:paraId="58CF94FC"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2E937E03"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 </w:t>
      </w:r>
    </w:p>
    <w:p w14:paraId="6B55F33B"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Ansprechpartner für Datenschutz</w:t>
      </w:r>
    </w:p>
    <w:p w14:paraId="5B611CD6" w14:textId="77777777" w:rsidR="00CA5262" w:rsidRPr="00914B4D" w:rsidRDefault="00CA5262" w:rsidP="00CA5262">
      <w:pPr>
        <w:spacing w:after="0" w:line="240" w:lineRule="auto"/>
        <w:jc w:val="both"/>
        <w:rPr>
          <w:rFonts w:ascii="Helvetica" w:hAnsi="Helvetica" w:cs="Times New Roman"/>
          <w:color w:val="5F5F5F"/>
          <w:sz w:val="24"/>
          <w:szCs w:val="24"/>
          <w:lang w:eastAsia="de-DE"/>
        </w:rPr>
      </w:pPr>
      <w:r w:rsidRPr="00914B4D">
        <w:rPr>
          <w:rFonts w:ascii="Helvetica" w:hAnsi="Helvetica" w:cs="Times New Roman"/>
          <w:color w:val="5F5F5F"/>
          <w:sz w:val="24"/>
          <w:szCs w:val="24"/>
          <w:lang w:eastAsia="de-DE"/>
        </w:rPr>
        <w:t>Bei Fragen zur Erhebung, Verarbeitung oder Nutzung Ihrer personenbezogenen Daten, Auskünften, Berichtigung, Sperrung oder Löschung von Daten sowie Widerruf erteilter Einwilligungen wenden Sie sich bitte an:</w:t>
      </w:r>
    </w:p>
    <w:p w14:paraId="49F838E9" w14:textId="170EF49A" w:rsidR="000F7471" w:rsidRDefault="00CA5262" w:rsidP="00CA5262">
      <w:pPr>
        <w:spacing w:after="0" w:line="240" w:lineRule="auto"/>
        <w:jc w:val="both"/>
      </w:pPr>
      <w:r>
        <w:rPr>
          <w:rFonts w:ascii="Helvetica" w:hAnsi="Helvetica" w:cs="Times New Roman"/>
          <w:color w:val="5F5F5F"/>
          <w:sz w:val="24"/>
          <w:szCs w:val="24"/>
          <w:lang w:eastAsia="de-DE"/>
        </w:rPr>
        <w:t>Lukas Kraftl, diving@otine.at.</w:t>
      </w:r>
    </w:p>
    <w:sectPr w:rsidR="000F74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62"/>
    <w:rsid w:val="00200A0E"/>
    <w:rsid w:val="00992522"/>
    <w:rsid w:val="00CA5262"/>
    <w:rsid w:val="00E32C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6D2"/>
  <w15:chartTrackingRefBased/>
  <w15:docId w15:val="{8FC85AD2-1A52-45B6-9E2C-4A8A2DF0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26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A52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Kraftl</dc:creator>
  <cp:keywords/>
  <dc:description/>
  <cp:lastModifiedBy>Lukas Kraftl</cp:lastModifiedBy>
  <cp:revision>2</cp:revision>
  <dcterms:created xsi:type="dcterms:W3CDTF">2022-04-09T03:10:00Z</dcterms:created>
  <dcterms:modified xsi:type="dcterms:W3CDTF">2022-04-09T03:10:00Z</dcterms:modified>
</cp:coreProperties>
</file>